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2E1F3" w14:textId="38DB3373" w:rsidR="009A3E66" w:rsidRPr="009A3E66" w:rsidRDefault="00542629" w:rsidP="009766FF">
      <w:pPr>
        <w:widowControl w:val="0"/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83FB0FB" wp14:editId="39D679BA">
            <wp:simplePos x="0" y="0"/>
            <wp:positionH relativeFrom="margin">
              <wp:align>right</wp:align>
            </wp:positionH>
            <wp:positionV relativeFrom="paragraph">
              <wp:posOffset>10795</wp:posOffset>
            </wp:positionV>
            <wp:extent cx="1533525" cy="1400175"/>
            <wp:effectExtent l="0" t="0" r="9525" b="9525"/>
            <wp:wrapNone/>
            <wp:docPr id="2" name="Image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001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8CFEE8" w14:textId="007620D3" w:rsidR="00813007" w:rsidRDefault="00813007" w:rsidP="00813007">
      <w:pPr>
        <w:pStyle w:val="normalformulaire"/>
        <w:snapToGrid w:val="0"/>
        <w:rPr>
          <w:b/>
          <w:szCs w:val="16"/>
        </w:rPr>
      </w:pPr>
    </w:p>
    <w:p w14:paraId="7C01859E" w14:textId="4ACB32FB" w:rsidR="00542629" w:rsidRDefault="00542629" w:rsidP="00813007">
      <w:pPr>
        <w:pStyle w:val="normalformulaire"/>
        <w:snapToGrid w:val="0"/>
        <w:rPr>
          <w:b/>
          <w:szCs w:val="16"/>
        </w:rPr>
      </w:pPr>
    </w:p>
    <w:p w14:paraId="1DF7C92E" w14:textId="033F9246" w:rsidR="00542629" w:rsidRDefault="00542629" w:rsidP="00813007">
      <w:pPr>
        <w:pStyle w:val="normalformulaire"/>
        <w:snapToGrid w:val="0"/>
        <w:rPr>
          <w:b/>
          <w:szCs w:val="16"/>
        </w:rPr>
      </w:pPr>
      <w:r>
        <w:rPr>
          <w:b/>
          <w:noProof/>
        </w:rPr>
        <w:drawing>
          <wp:inline distT="0" distB="0" distL="0" distR="0" wp14:anchorId="4745FB5C" wp14:editId="4DDFF384">
            <wp:extent cx="3237230" cy="688975"/>
            <wp:effectExtent l="0" t="0" r="127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23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828044" w14:textId="687FA07E" w:rsidR="00542629" w:rsidRDefault="00542629" w:rsidP="00813007">
      <w:pPr>
        <w:pStyle w:val="normalformulaire"/>
        <w:snapToGrid w:val="0"/>
        <w:rPr>
          <w:b/>
          <w:szCs w:val="16"/>
        </w:rPr>
      </w:pPr>
    </w:p>
    <w:p w14:paraId="033D0248" w14:textId="568D24F9" w:rsidR="00542629" w:rsidRDefault="00542629" w:rsidP="00813007">
      <w:pPr>
        <w:pStyle w:val="normalformulaire"/>
        <w:snapToGrid w:val="0"/>
        <w:rPr>
          <w:b/>
          <w:szCs w:val="16"/>
        </w:rPr>
      </w:pPr>
    </w:p>
    <w:p w14:paraId="19395A1D" w14:textId="4842C0EF" w:rsidR="00542629" w:rsidRDefault="00542629" w:rsidP="00813007">
      <w:pPr>
        <w:pStyle w:val="normalformulaire"/>
        <w:snapToGrid w:val="0"/>
        <w:rPr>
          <w:b/>
          <w:szCs w:val="16"/>
        </w:rPr>
      </w:pPr>
    </w:p>
    <w:tbl>
      <w:tblPr>
        <w:tblpPr w:leftFromText="141" w:rightFromText="141" w:vertAnchor="text" w:horzAnchor="margin" w:tblpY="-5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0507"/>
      </w:tblGrid>
      <w:tr w:rsidR="00542629" w:rsidRPr="00542629" w14:paraId="31B667DA" w14:textId="77777777" w:rsidTr="00481C49">
        <w:tc>
          <w:tcPr>
            <w:tcW w:w="5000" w:type="pct"/>
            <w:tcMar>
              <w:top w:w="57" w:type="dxa"/>
              <w:left w:w="65" w:type="dxa"/>
              <w:bottom w:w="57" w:type="dxa"/>
            </w:tcMar>
          </w:tcPr>
          <w:p w14:paraId="5D823F65" w14:textId="0999A088" w:rsidR="00542629" w:rsidRDefault="00542629" w:rsidP="00542629">
            <w:pPr>
              <w:jc w:val="center"/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</w:pPr>
            <w:bookmarkStart w:id="0" w:name="_Hlk160620296"/>
            <w:bookmarkStart w:id="1" w:name="OLE_LINK1"/>
            <w:r w:rsidRPr="00542629"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>plan stratégique national en Bourgogne</w:t>
            </w:r>
            <w:r w:rsidR="00DF7B02"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>-</w:t>
            </w:r>
            <w:r w:rsidRPr="00542629"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>Franche-Comté</w:t>
            </w:r>
          </w:p>
          <w:bookmarkEnd w:id="0"/>
          <w:p w14:paraId="2CADFCCF" w14:textId="77777777" w:rsidR="00247813" w:rsidRPr="00542629" w:rsidRDefault="00247813" w:rsidP="00542629">
            <w:pPr>
              <w:jc w:val="center"/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</w:pPr>
          </w:p>
          <w:p w14:paraId="68C6E7C5" w14:textId="066D7A26" w:rsidR="00481C49" w:rsidRPr="00542629" w:rsidRDefault="00B55962" w:rsidP="0015218E">
            <w:pPr>
              <w:jc w:val="center"/>
              <w:rPr>
                <w:rFonts w:ascii="Tahoma" w:hAnsi="Tahoma" w:cs="Tahoma"/>
                <w:b/>
                <w:bCs/>
                <w:smallCaps/>
                <w:color w:val="008080"/>
                <w:sz w:val="28"/>
                <w:szCs w:val="28"/>
                <w:lang w:eastAsia="fr-FR"/>
              </w:rPr>
            </w:pPr>
            <w:r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 xml:space="preserve">Attestation sur l’honneur de renonciation </w:t>
            </w:r>
            <w:r w:rsidR="000275F6"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>à</w:t>
            </w:r>
            <w:r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 xml:space="preserve"> un 2</w:t>
            </w:r>
            <w:r w:rsidRPr="00B55962"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  <w:vertAlign w:val="superscript"/>
              </w:rPr>
              <w:t>nd</w:t>
            </w:r>
            <w:r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 xml:space="preserve"> dépôt de dossier </w:t>
            </w:r>
            <w:r w:rsidR="004D41CD" w:rsidRPr="004D41CD"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>au titre de l’intervention régionale « Modernisation et adaptation des exploitations d’élevage au dérèglement climatique »</w:t>
            </w:r>
            <w:r w:rsidR="004D41CD"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 xml:space="preserve"> </w:t>
            </w:r>
            <w:r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>sur la programmation</w:t>
            </w:r>
            <w:r w:rsidR="004D41CD"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 xml:space="preserve"> en cours</w:t>
            </w:r>
          </w:p>
        </w:tc>
      </w:tr>
      <w:tr w:rsidR="00542629" w:rsidRPr="00542629" w14:paraId="48944F8F" w14:textId="77777777" w:rsidTr="00481C49">
        <w:tc>
          <w:tcPr>
            <w:tcW w:w="5000" w:type="pct"/>
            <w:tcMar>
              <w:top w:w="57" w:type="dxa"/>
              <w:left w:w="65" w:type="dxa"/>
              <w:bottom w:w="57" w:type="dxa"/>
            </w:tcMar>
          </w:tcPr>
          <w:p w14:paraId="3DBAF6A1" w14:textId="57B199D6" w:rsidR="00542629" w:rsidRPr="00247813" w:rsidRDefault="00247813" w:rsidP="00481C49">
            <w:pPr>
              <w:suppressAutoHyphens w:val="0"/>
              <w:jc w:val="both"/>
              <w:rPr>
                <w:rFonts w:ascii="Tahoma" w:hAnsi="Tahoma" w:cs="Tahoma"/>
                <w:b/>
                <w:bCs/>
                <w:sz w:val="18"/>
                <w:szCs w:val="18"/>
                <w:lang w:eastAsia="fr-FR"/>
              </w:rPr>
            </w:pPr>
            <w:r w:rsidRPr="00247813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>Dépose</w:t>
            </w:r>
            <w:r w:rsidR="00BC21E5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>z</w:t>
            </w:r>
            <w:r w:rsidRPr="00247813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 xml:space="preserve"> le document en pièce jointe dans votre demande </w:t>
            </w:r>
            <w:r w:rsidR="00DF7B02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 xml:space="preserve">d’aide </w:t>
            </w:r>
            <w:r w:rsidR="00B55962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>Euro</w:t>
            </w:r>
            <w:r w:rsidRPr="00247813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>-PAC</w:t>
            </w:r>
            <w:r w:rsidR="00B55962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 xml:space="preserve">. </w:t>
            </w:r>
            <w:r w:rsidRPr="00247813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>C</w:t>
            </w:r>
            <w:r w:rsidR="00542629" w:rsidRPr="00247813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>onservez un exemplaire.</w:t>
            </w:r>
          </w:p>
        </w:tc>
      </w:tr>
    </w:tbl>
    <w:bookmarkEnd w:id="1"/>
    <w:p w14:paraId="22291F21" w14:textId="259035E4" w:rsidR="00542629" w:rsidRDefault="00E66012" w:rsidP="00771264">
      <w:pPr>
        <w:suppressAutoHyphens w:val="0"/>
        <w:autoSpaceDE w:val="0"/>
        <w:adjustRightInd w:val="0"/>
        <w:jc w:val="both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 w:rsidRPr="005C15D3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Cette attestation est obligatoire si votre projet est d’un montant supérieur ou égal à 500 000 € et si vous souhaitez bénéficier d’un plafond de dépenses subventionnables de 200 000 €.</w:t>
      </w:r>
    </w:p>
    <w:p w14:paraId="437F89A0" w14:textId="77777777" w:rsidR="00EF3F2E" w:rsidRDefault="00EF3F2E" w:rsidP="00771264">
      <w:pPr>
        <w:suppressAutoHyphens w:val="0"/>
        <w:autoSpaceDE w:val="0"/>
        <w:adjustRightInd w:val="0"/>
        <w:jc w:val="both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</w:p>
    <w:p w14:paraId="4ECFBA85" w14:textId="074A39AA" w:rsidR="00EF3F2E" w:rsidRPr="005C15D3" w:rsidRDefault="00EF3F2E" w:rsidP="00771264">
      <w:pPr>
        <w:suppressAutoHyphens w:val="0"/>
        <w:autoSpaceDE w:val="0"/>
        <w:adjustRightInd w:val="0"/>
        <w:jc w:val="both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Cet engagement sera vérifié à l’instruction de votre(vos) demande(s) de paiement.</w:t>
      </w:r>
      <w:r w:rsidR="00266AD4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 L</w:t>
      </w:r>
      <w:r w:rsidR="00266AD4" w:rsidRPr="00266AD4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e non-respect de </w:t>
      </w:r>
      <w:r w:rsidR="00266AD4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cet engagement</w:t>
      </w:r>
      <w:r w:rsidR="00266AD4" w:rsidRPr="00266AD4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 peut </w:t>
      </w:r>
      <w:r w:rsidR="00266AD4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remettre en cause</w:t>
      </w:r>
      <w:r w:rsidR="00266AD4" w:rsidRPr="00266AD4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 le paiement </w:t>
      </w:r>
      <w:r w:rsidR="00266AD4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et le montant de l’aide octroyée.</w:t>
      </w:r>
    </w:p>
    <w:p w14:paraId="7F78893E" w14:textId="77777777" w:rsidR="00E66012" w:rsidRPr="005C15D3" w:rsidRDefault="00E66012" w:rsidP="00771264">
      <w:pPr>
        <w:suppressAutoHyphens w:val="0"/>
        <w:autoSpaceDE w:val="0"/>
        <w:adjustRightInd w:val="0"/>
        <w:jc w:val="both"/>
        <w:rPr>
          <w:rFonts w:ascii="Tahoma" w:eastAsiaTheme="minorHAnsi" w:hAnsi="Tahoma" w:cs="Tahoma"/>
          <w:b/>
          <w:bCs/>
          <w:sz w:val="18"/>
          <w:szCs w:val="18"/>
          <w:lang w:eastAsia="en-US"/>
        </w:rPr>
      </w:pPr>
    </w:p>
    <w:p w14:paraId="0CF76DDF" w14:textId="77777777" w:rsidR="00E66012" w:rsidRPr="005C15D3" w:rsidRDefault="00E66012" w:rsidP="00771264">
      <w:pPr>
        <w:suppressAutoHyphens w:val="0"/>
        <w:autoSpaceDE w:val="0"/>
        <w:adjustRightInd w:val="0"/>
        <w:jc w:val="both"/>
        <w:rPr>
          <w:rFonts w:ascii="Tahoma" w:eastAsiaTheme="minorHAnsi" w:hAnsi="Tahoma" w:cs="Tahoma"/>
          <w:b/>
          <w:bCs/>
          <w:sz w:val="18"/>
          <w:szCs w:val="18"/>
          <w:lang w:eastAsia="en-US"/>
        </w:rPr>
      </w:pPr>
    </w:p>
    <w:p w14:paraId="72E068D0" w14:textId="77777777" w:rsidR="00E66012" w:rsidRPr="005C15D3" w:rsidRDefault="00E66012" w:rsidP="00771264">
      <w:pPr>
        <w:suppressAutoHyphens w:val="0"/>
        <w:autoSpaceDE w:val="0"/>
        <w:adjustRightInd w:val="0"/>
        <w:jc w:val="both"/>
        <w:rPr>
          <w:rFonts w:ascii="Tahoma" w:eastAsiaTheme="minorHAnsi" w:hAnsi="Tahoma" w:cs="Tahoma"/>
          <w:b/>
          <w:bCs/>
          <w:sz w:val="18"/>
          <w:szCs w:val="18"/>
          <w:lang w:eastAsia="en-US"/>
        </w:rPr>
      </w:pPr>
    </w:p>
    <w:p w14:paraId="74151DB3" w14:textId="0BA90DD9" w:rsidR="00771264" w:rsidRPr="005C15D3" w:rsidRDefault="004D41CD" w:rsidP="00771264">
      <w:pPr>
        <w:suppressAutoHyphens w:val="0"/>
        <w:autoSpaceDE w:val="0"/>
        <w:adjustRightInd w:val="0"/>
        <w:jc w:val="both"/>
        <w:rPr>
          <w:rFonts w:ascii="Tahoma" w:eastAsiaTheme="minorHAnsi" w:hAnsi="Tahoma" w:cs="Tahoma"/>
          <w:sz w:val="18"/>
          <w:szCs w:val="18"/>
          <w:lang w:eastAsia="en-US"/>
        </w:rPr>
      </w:pPr>
      <w:r w:rsidRPr="005C15D3">
        <w:rPr>
          <w:rFonts w:ascii="Tahoma" w:eastAsiaTheme="minorHAnsi" w:hAnsi="Tahoma" w:cs="Tahoma"/>
          <w:b/>
          <w:bCs/>
          <w:sz w:val="18"/>
          <w:szCs w:val="18"/>
          <w:lang w:eastAsia="en-US"/>
        </w:rPr>
        <w:t xml:space="preserve">Je </w:t>
      </w:r>
      <w:r w:rsidR="005C15D3" w:rsidRPr="005C15D3">
        <w:rPr>
          <w:rFonts w:ascii="Tahoma" w:eastAsiaTheme="minorHAnsi" w:hAnsi="Tahoma" w:cs="Tahoma"/>
          <w:b/>
          <w:bCs/>
          <w:sz w:val="18"/>
          <w:szCs w:val="18"/>
          <w:lang w:eastAsia="en-US"/>
        </w:rPr>
        <w:t xml:space="preserve">(nous) </w:t>
      </w:r>
      <w:r w:rsidRPr="005C15D3">
        <w:rPr>
          <w:rFonts w:ascii="Tahoma" w:eastAsiaTheme="minorHAnsi" w:hAnsi="Tahoma" w:cs="Tahoma"/>
          <w:b/>
          <w:bCs/>
          <w:sz w:val="18"/>
          <w:szCs w:val="18"/>
          <w:lang w:eastAsia="en-US"/>
        </w:rPr>
        <w:t>soussigné</w:t>
      </w:r>
      <w:r w:rsidR="005C15D3" w:rsidRPr="005C15D3">
        <w:rPr>
          <w:rFonts w:ascii="Tahoma" w:eastAsiaTheme="minorHAnsi" w:hAnsi="Tahoma" w:cs="Tahoma"/>
          <w:b/>
          <w:bCs/>
          <w:sz w:val="18"/>
          <w:szCs w:val="18"/>
          <w:lang w:eastAsia="en-US"/>
        </w:rPr>
        <w:t>(s)</w:t>
      </w:r>
      <w:r w:rsidRPr="005C15D3">
        <w:rPr>
          <w:rFonts w:ascii="Tahoma" w:eastAsiaTheme="minorHAnsi" w:hAnsi="Tahoma" w:cs="Tahoma"/>
          <w:b/>
          <w:bCs/>
          <w:sz w:val="18"/>
          <w:szCs w:val="18"/>
          <w:lang w:eastAsia="en-US"/>
        </w:rPr>
        <w:t>,</w:t>
      </w:r>
      <w:r w:rsidR="005C15D3" w:rsidRPr="005C15D3">
        <w:rPr>
          <w:rFonts w:ascii="Tahoma" w:eastAsiaTheme="minorHAnsi" w:hAnsi="Tahoma" w:cs="Tahoma"/>
          <w:b/>
          <w:bCs/>
          <w:sz w:val="18"/>
          <w:szCs w:val="18"/>
          <w:lang w:eastAsia="en-US"/>
        </w:rPr>
        <w:tab/>
      </w:r>
      <w:r w:rsidR="005C15D3" w:rsidRPr="005C15D3">
        <w:rPr>
          <w:rFonts w:ascii="Tahoma" w:eastAsiaTheme="minorHAnsi" w:hAnsi="Tahoma" w:cs="Tahoma"/>
          <w:sz w:val="18"/>
          <w:szCs w:val="18"/>
          <w:lang w:eastAsia="en-US"/>
        </w:rPr>
        <w:t xml:space="preserve"> </w:t>
      </w:r>
      <w:r w:rsidR="005C15D3" w:rsidRPr="005C15D3">
        <w:rPr>
          <w:rStyle w:val="Style9"/>
          <w:rFonts w:eastAsiaTheme="minorHAnsi" w:cs="Tahom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C15D3">
        <w:rPr>
          <w:rFonts w:ascii="Tahoma" w:eastAsiaTheme="minorHAnsi" w:hAnsi="Tahoma" w:cs="Tahoma"/>
          <w:sz w:val="18"/>
          <w:szCs w:val="18"/>
          <w:lang w:eastAsia="en-US"/>
        </w:rPr>
        <w:t xml:space="preserve"> </w:t>
      </w:r>
    </w:p>
    <w:p w14:paraId="5D888E92" w14:textId="4822BC7D" w:rsidR="005C15D3" w:rsidRPr="009C41E3" w:rsidRDefault="005C15D3" w:rsidP="00771264">
      <w:pPr>
        <w:suppressAutoHyphens w:val="0"/>
        <w:autoSpaceDE w:val="0"/>
        <w:adjustRightInd w:val="0"/>
        <w:jc w:val="both"/>
        <w:rPr>
          <w:rFonts w:ascii="Tahoma" w:eastAsiaTheme="minorHAnsi" w:hAnsi="Tahoma" w:cs="Tahoma"/>
          <w:i/>
          <w:iCs/>
          <w:sz w:val="18"/>
          <w:szCs w:val="18"/>
          <w:lang w:eastAsia="en-US"/>
        </w:rPr>
      </w:pPr>
      <w:r w:rsidRPr="009C41E3">
        <w:rPr>
          <w:rFonts w:ascii="Tahoma" w:eastAsiaTheme="minorHAnsi" w:hAnsi="Tahoma" w:cs="Tahoma"/>
          <w:i/>
          <w:iCs/>
          <w:sz w:val="18"/>
          <w:szCs w:val="18"/>
          <w:lang w:eastAsia="en-US"/>
        </w:rPr>
        <w:t>(nom, prénom du ou des représentants de la structure)</w:t>
      </w:r>
    </w:p>
    <w:p w14:paraId="34292A1E" w14:textId="77777777" w:rsidR="005C15D3" w:rsidRPr="005C15D3" w:rsidRDefault="005C15D3" w:rsidP="00771264">
      <w:pPr>
        <w:suppressAutoHyphens w:val="0"/>
        <w:autoSpaceDE w:val="0"/>
        <w:adjustRightInd w:val="0"/>
        <w:jc w:val="both"/>
        <w:rPr>
          <w:rFonts w:ascii="Tahoma" w:eastAsiaTheme="minorHAnsi" w:hAnsi="Tahoma" w:cs="Tahoma"/>
          <w:sz w:val="18"/>
          <w:szCs w:val="18"/>
          <w:lang w:eastAsia="en-US"/>
        </w:rPr>
      </w:pPr>
    </w:p>
    <w:p w14:paraId="79BAF5F4" w14:textId="77777777" w:rsidR="005C15D3" w:rsidRDefault="005C15D3" w:rsidP="00771264">
      <w:pPr>
        <w:suppressAutoHyphens w:val="0"/>
        <w:autoSpaceDE w:val="0"/>
        <w:adjustRightInd w:val="0"/>
        <w:jc w:val="both"/>
        <w:rPr>
          <w:rFonts w:ascii="Tahoma" w:eastAsiaTheme="minorHAnsi" w:hAnsi="Tahoma" w:cs="Tahoma"/>
          <w:b/>
          <w:bCs/>
          <w:sz w:val="18"/>
          <w:szCs w:val="18"/>
          <w:lang w:eastAsia="en-US"/>
        </w:rPr>
      </w:pPr>
    </w:p>
    <w:p w14:paraId="313EDD51" w14:textId="71F5B202" w:rsidR="005C15D3" w:rsidRPr="005C15D3" w:rsidRDefault="005C15D3" w:rsidP="00771264">
      <w:pPr>
        <w:suppressAutoHyphens w:val="0"/>
        <w:autoSpaceDE w:val="0"/>
        <w:adjustRightInd w:val="0"/>
        <w:jc w:val="both"/>
        <w:rPr>
          <w:rFonts w:ascii="Tahoma" w:eastAsiaTheme="minorHAnsi" w:hAnsi="Tahoma" w:cs="Tahoma"/>
          <w:b/>
          <w:bCs/>
          <w:sz w:val="18"/>
          <w:szCs w:val="18"/>
          <w:lang w:eastAsia="en-US"/>
        </w:rPr>
      </w:pPr>
      <w:r w:rsidRPr="005C15D3">
        <w:rPr>
          <w:rFonts w:ascii="Tahoma" w:eastAsiaTheme="minorHAnsi" w:hAnsi="Tahoma" w:cs="Tahoma"/>
          <w:b/>
          <w:bCs/>
          <w:sz w:val="18"/>
          <w:szCs w:val="18"/>
          <w:lang w:eastAsia="en-US"/>
        </w:rPr>
        <w:t>Agissant en qualité de représentan</w:t>
      </w:r>
      <w:r>
        <w:rPr>
          <w:rFonts w:ascii="Tahoma" w:eastAsiaTheme="minorHAnsi" w:hAnsi="Tahoma" w:cs="Tahoma"/>
          <w:b/>
          <w:bCs/>
          <w:sz w:val="18"/>
          <w:szCs w:val="18"/>
          <w:lang w:eastAsia="en-US"/>
        </w:rPr>
        <w:t>t</w:t>
      </w:r>
      <w:r w:rsidRPr="005C15D3">
        <w:rPr>
          <w:rFonts w:ascii="Tahoma" w:eastAsiaTheme="minorHAnsi" w:hAnsi="Tahoma" w:cs="Tahoma"/>
          <w:b/>
          <w:bCs/>
          <w:sz w:val="18"/>
          <w:szCs w:val="18"/>
          <w:lang w:eastAsia="en-US"/>
        </w:rPr>
        <w:t>(s) légal (légaux) de :</w:t>
      </w:r>
    </w:p>
    <w:p w14:paraId="62D1B03E" w14:textId="77777777" w:rsidR="005C15D3" w:rsidRPr="005C15D3" w:rsidRDefault="005C15D3" w:rsidP="00771264">
      <w:pPr>
        <w:suppressAutoHyphens w:val="0"/>
        <w:autoSpaceDE w:val="0"/>
        <w:adjustRightInd w:val="0"/>
        <w:jc w:val="both"/>
        <w:rPr>
          <w:rFonts w:ascii="Tahoma" w:eastAsiaTheme="minorHAnsi" w:hAnsi="Tahoma" w:cs="Tahoma"/>
          <w:sz w:val="18"/>
          <w:szCs w:val="18"/>
          <w:lang w:eastAsia="en-US"/>
        </w:rPr>
      </w:pPr>
    </w:p>
    <w:p w14:paraId="72923420" w14:textId="10D1F608" w:rsidR="005C15D3" w:rsidRPr="005C15D3" w:rsidRDefault="005C15D3" w:rsidP="00771264">
      <w:pPr>
        <w:suppressAutoHyphens w:val="0"/>
        <w:autoSpaceDE w:val="0"/>
        <w:adjustRightInd w:val="0"/>
        <w:jc w:val="both"/>
        <w:rPr>
          <w:rStyle w:val="Style9"/>
          <w:rFonts w:eastAsiaTheme="minorHAnsi" w:cs="Tahoma"/>
          <w:sz w:val="18"/>
          <w:szCs w:val="18"/>
        </w:rPr>
      </w:pPr>
      <w:r w:rsidRPr="005C15D3">
        <w:rPr>
          <w:rStyle w:val="Style9"/>
          <w:rFonts w:eastAsiaTheme="minorHAnsi" w:cs="Tahom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14:paraId="0EE4B6F0" w14:textId="29F30DB4" w:rsidR="005C15D3" w:rsidRPr="009C41E3" w:rsidRDefault="005C15D3" w:rsidP="00771264">
      <w:pPr>
        <w:suppressAutoHyphens w:val="0"/>
        <w:autoSpaceDE w:val="0"/>
        <w:adjustRightInd w:val="0"/>
        <w:jc w:val="both"/>
        <w:rPr>
          <w:rStyle w:val="Style9"/>
          <w:rFonts w:eastAsiaTheme="minorHAnsi" w:cs="Tahoma"/>
          <w:i/>
          <w:iCs/>
          <w:sz w:val="18"/>
          <w:szCs w:val="18"/>
        </w:rPr>
      </w:pPr>
      <w:r w:rsidRPr="009C41E3">
        <w:rPr>
          <w:rStyle w:val="Style9"/>
          <w:rFonts w:eastAsiaTheme="minorHAnsi" w:cs="Tahoma"/>
          <w:i/>
          <w:iCs/>
          <w:sz w:val="18"/>
          <w:szCs w:val="18"/>
        </w:rPr>
        <w:t>(nom de la structure porteuse de projet)</w:t>
      </w:r>
    </w:p>
    <w:p w14:paraId="766BB4E6" w14:textId="77777777" w:rsidR="009C41E3" w:rsidRDefault="009C41E3" w:rsidP="00771264">
      <w:pPr>
        <w:suppressAutoHyphens w:val="0"/>
        <w:autoSpaceDE w:val="0"/>
        <w:adjustRightInd w:val="0"/>
        <w:jc w:val="both"/>
        <w:rPr>
          <w:rStyle w:val="Style9"/>
          <w:rFonts w:eastAsiaTheme="minorHAnsi" w:cs="Tahoma"/>
          <w:sz w:val="18"/>
          <w:szCs w:val="18"/>
        </w:rPr>
      </w:pPr>
    </w:p>
    <w:p w14:paraId="4F8C89FC" w14:textId="42EA1C59" w:rsidR="009C41E3" w:rsidRPr="009C41E3" w:rsidRDefault="009C41E3" w:rsidP="00771264">
      <w:pPr>
        <w:suppressAutoHyphens w:val="0"/>
        <w:autoSpaceDE w:val="0"/>
        <w:adjustRightInd w:val="0"/>
        <w:jc w:val="both"/>
        <w:rPr>
          <w:rFonts w:ascii="Tahoma" w:eastAsiaTheme="minorHAnsi" w:hAnsi="Tahoma" w:cs="Tahoma"/>
          <w:b/>
          <w:bCs/>
          <w:sz w:val="18"/>
          <w:szCs w:val="18"/>
          <w:lang w:eastAsia="en-US"/>
        </w:rPr>
      </w:pPr>
      <w:r w:rsidRPr="009C41E3">
        <w:rPr>
          <w:rStyle w:val="Style9"/>
          <w:rFonts w:eastAsiaTheme="minorHAnsi" w:cs="Tahoma"/>
          <w:b/>
          <w:bCs/>
          <w:sz w:val="18"/>
          <w:szCs w:val="18"/>
        </w:rPr>
        <w:t xml:space="preserve">Dont le numéro SIRET est : </w:t>
      </w:r>
      <w:r w:rsidRPr="005C15D3">
        <w:rPr>
          <w:rStyle w:val="Style9"/>
          <w:rFonts w:eastAsiaTheme="minorHAnsi" w:cs="Tahoma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</w:p>
    <w:p w14:paraId="7E93CF3F" w14:textId="77777777" w:rsidR="009C41E3" w:rsidRDefault="009C41E3" w:rsidP="009C41E3">
      <w:pPr>
        <w:suppressAutoHyphens w:val="0"/>
        <w:autoSpaceDE w:val="0"/>
        <w:adjustRightInd w:val="0"/>
        <w:jc w:val="both"/>
        <w:rPr>
          <w:rFonts w:ascii="Tahoma" w:hAnsi="Tahoma" w:cs="Tahoma"/>
          <w:b/>
          <w:bCs/>
          <w:sz w:val="18"/>
          <w:szCs w:val="18"/>
        </w:rPr>
      </w:pPr>
    </w:p>
    <w:p w14:paraId="2FF6E31A" w14:textId="7F91270B" w:rsidR="004D41CD" w:rsidRDefault="009C41E3" w:rsidP="009C41E3">
      <w:pPr>
        <w:suppressAutoHyphens w:val="0"/>
        <w:autoSpaceDE w:val="0"/>
        <w:adjustRightInd w:val="0"/>
        <w:jc w:val="both"/>
        <w:rPr>
          <w:rStyle w:val="Style9"/>
          <w:rFonts w:eastAsiaTheme="minorHAnsi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Dont l’adresse est : </w:t>
      </w:r>
      <w:r w:rsidRPr="005C15D3">
        <w:rPr>
          <w:rStyle w:val="Style9"/>
          <w:rFonts w:eastAsiaTheme="minorHAnsi" w:cs="Tahom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076BCCC1" w14:textId="5A72C234" w:rsidR="009C41E3" w:rsidRPr="009C41E3" w:rsidRDefault="009C41E3" w:rsidP="009C41E3">
      <w:pPr>
        <w:suppressAutoHyphens w:val="0"/>
        <w:autoSpaceDE w:val="0"/>
        <w:adjustRightInd w:val="0"/>
        <w:jc w:val="both"/>
        <w:rPr>
          <w:rFonts w:ascii="Tahoma" w:eastAsiaTheme="minorHAnsi" w:hAnsi="Tahoma" w:cs="Tahoma"/>
          <w:b/>
          <w:bCs/>
          <w:sz w:val="18"/>
          <w:szCs w:val="18"/>
          <w:lang w:eastAsia="en-US"/>
        </w:rPr>
      </w:pPr>
      <w:r w:rsidRPr="005C15D3">
        <w:rPr>
          <w:rStyle w:val="Style9"/>
          <w:rFonts w:eastAsiaTheme="minorHAnsi" w:cs="Tahom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14:paraId="39F282FB" w14:textId="77777777" w:rsidR="005C15D3" w:rsidRDefault="005C15D3" w:rsidP="00B55962">
      <w:pPr>
        <w:pStyle w:val="Default"/>
        <w:jc w:val="both"/>
        <w:rPr>
          <w:rFonts w:ascii="Tahoma" w:hAnsi="Tahoma" w:cs="Tahoma"/>
          <w:b/>
          <w:bCs/>
          <w:sz w:val="18"/>
          <w:szCs w:val="18"/>
        </w:rPr>
      </w:pPr>
    </w:p>
    <w:p w14:paraId="674A5D64" w14:textId="147A7BF8" w:rsidR="0015218E" w:rsidRPr="005C15D3" w:rsidRDefault="00B55962" w:rsidP="00B55962">
      <w:pPr>
        <w:pStyle w:val="Default"/>
        <w:jc w:val="both"/>
        <w:rPr>
          <w:rFonts w:ascii="Tahoma" w:hAnsi="Tahoma" w:cs="Tahoma"/>
          <w:sz w:val="18"/>
          <w:szCs w:val="18"/>
        </w:rPr>
      </w:pPr>
      <w:r w:rsidRPr="005C15D3">
        <w:rPr>
          <w:rFonts w:ascii="Tahoma" w:hAnsi="Tahoma" w:cs="Tahoma"/>
          <w:b/>
          <w:bCs/>
          <w:sz w:val="18"/>
          <w:szCs w:val="18"/>
        </w:rPr>
        <w:t>Atteste</w:t>
      </w:r>
      <w:r w:rsidR="005C15D3" w:rsidRPr="005C15D3">
        <w:rPr>
          <w:rFonts w:ascii="Tahoma" w:hAnsi="Tahoma" w:cs="Tahoma"/>
          <w:b/>
          <w:bCs/>
          <w:sz w:val="18"/>
          <w:szCs w:val="18"/>
        </w:rPr>
        <w:t xml:space="preserve"> (attestons)</w:t>
      </w:r>
      <w:r w:rsidRPr="005C15D3">
        <w:rPr>
          <w:rFonts w:ascii="Tahoma" w:hAnsi="Tahoma" w:cs="Tahoma"/>
          <w:b/>
          <w:bCs/>
          <w:sz w:val="18"/>
          <w:szCs w:val="18"/>
        </w:rPr>
        <w:t xml:space="preserve"> sur l’honneur renoncer à un second dépôt de dossier sur la programmation actuelle au titre de l’intervention </w:t>
      </w:r>
      <w:r w:rsidR="004D41CD" w:rsidRPr="005C15D3">
        <w:rPr>
          <w:rFonts w:ascii="Tahoma" w:hAnsi="Tahoma" w:cs="Tahoma"/>
          <w:b/>
          <w:bCs/>
          <w:sz w:val="18"/>
          <w:szCs w:val="18"/>
        </w:rPr>
        <w:t xml:space="preserve">régionale « Modernisation et adaptation des exploitations d’élevage au dérèglement climatique », déclinée de l’intervention </w:t>
      </w:r>
      <w:r w:rsidRPr="005C15D3">
        <w:rPr>
          <w:rFonts w:ascii="Tahoma" w:hAnsi="Tahoma" w:cs="Tahoma"/>
          <w:b/>
          <w:bCs/>
          <w:sz w:val="18"/>
          <w:szCs w:val="18"/>
        </w:rPr>
        <w:t>73.01 du Plan Stratégique National en Bourgogne-Franche-Comté.</w:t>
      </w:r>
    </w:p>
    <w:p w14:paraId="24CD7B3F" w14:textId="77777777" w:rsidR="0015218E" w:rsidRPr="005C15D3" w:rsidRDefault="0015218E" w:rsidP="0015218E">
      <w:pPr>
        <w:suppressAutoHyphens w:val="0"/>
        <w:autoSpaceDE w:val="0"/>
        <w:adjustRightInd w:val="0"/>
        <w:rPr>
          <w:rFonts w:ascii="Tahoma" w:eastAsiaTheme="minorHAnsi" w:hAnsi="Tahoma" w:cs="Tahoma"/>
          <w:sz w:val="18"/>
          <w:szCs w:val="18"/>
          <w:lang w:eastAsia="en-US"/>
        </w:rPr>
      </w:pPr>
    </w:p>
    <w:p w14:paraId="37B4E22B" w14:textId="77777777" w:rsidR="004D41CD" w:rsidRPr="005C15D3" w:rsidRDefault="004D41CD" w:rsidP="00566715">
      <w:pPr>
        <w:suppressAutoHyphens w:val="0"/>
        <w:autoSpaceDE w:val="0"/>
        <w:adjustRightInd w:val="0"/>
        <w:rPr>
          <w:rFonts w:ascii="Tahoma" w:eastAsiaTheme="minorHAnsi" w:hAnsi="Tahoma" w:cs="Tahoma"/>
          <w:b/>
          <w:bCs/>
          <w:sz w:val="18"/>
          <w:szCs w:val="18"/>
          <w:lang w:eastAsia="en-US"/>
        </w:rPr>
      </w:pPr>
    </w:p>
    <w:p w14:paraId="7EC5C380" w14:textId="77777777" w:rsidR="005C15D3" w:rsidRDefault="005C15D3" w:rsidP="00566715">
      <w:pPr>
        <w:suppressAutoHyphens w:val="0"/>
        <w:autoSpaceDE w:val="0"/>
        <w:adjustRightInd w:val="0"/>
        <w:rPr>
          <w:rFonts w:ascii="Tahoma" w:eastAsiaTheme="minorHAnsi" w:hAnsi="Tahoma" w:cs="Tahoma"/>
          <w:b/>
          <w:bCs/>
          <w:sz w:val="18"/>
          <w:szCs w:val="18"/>
          <w:lang w:eastAsia="en-US"/>
        </w:rPr>
      </w:pPr>
    </w:p>
    <w:p w14:paraId="0E9AF545" w14:textId="27979F44" w:rsidR="005A617A" w:rsidRPr="005C15D3" w:rsidRDefault="0015218E" w:rsidP="00566715">
      <w:pPr>
        <w:suppressAutoHyphens w:val="0"/>
        <w:autoSpaceDE w:val="0"/>
        <w:adjustRightInd w:val="0"/>
        <w:rPr>
          <w:rFonts w:ascii="Tahoma" w:eastAsiaTheme="minorHAnsi" w:hAnsi="Tahoma" w:cs="Tahoma"/>
          <w:sz w:val="18"/>
          <w:szCs w:val="18"/>
          <w:lang w:eastAsia="en-US"/>
        </w:rPr>
      </w:pPr>
      <w:r w:rsidRPr="005C15D3">
        <w:rPr>
          <w:rFonts w:ascii="Tahoma" w:eastAsiaTheme="minorHAnsi" w:hAnsi="Tahoma" w:cs="Tahoma"/>
          <w:b/>
          <w:bCs/>
          <w:sz w:val="18"/>
          <w:szCs w:val="18"/>
          <w:lang w:eastAsia="en-US"/>
        </w:rPr>
        <w:t>Fait à</w:t>
      </w:r>
      <w:r w:rsidRPr="005C15D3">
        <w:rPr>
          <w:rFonts w:ascii="Tahoma" w:eastAsiaTheme="minorHAnsi" w:hAnsi="Tahoma" w:cs="Tahoma"/>
          <w:sz w:val="18"/>
          <w:szCs w:val="18"/>
          <w:lang w:eastAsia="en-US"/>
        </w:rPr>
        <w:t xml:space="preserve"> </w:t>
      </w:r>
      <w:r w:rsidR="004D41CD" w:rsidRPr="005C15D3">
        <w:rPr>
          <w:rStyle w:val="Style9"/>
          <w:rFonts w:eastAsiaTheme="minorHAnsi" w:cs="Tahoma"/>
          <w:sz w:val="18"/>
          <w:szCs w:val="18"/>
        </w:rPr>
        <w:t xml:space="preserve">…………………………………………………………… </w:t>
      </w:r>
      <w:r w:rsidRPr="005C15D3">
        <w:rPr>
          <w:rFonts w:ascii="Tahoma" w:eastAsiaTheme="minorHAnsi" w:hAnsi="Tahoma" w:cs="Tahoma"/>
          <w:b/>
          <w:bCs/>
          <w:sz w:val="18"/>
          <w:szCs w:val="18"/>
          <w:lang w:eastAsia="en-US"/>
        </w:rPr>
        <w:t>le</w:t>
      </w:r>
      <w:r w:rsidR="004D41CD" w:rsidRPr="005C15D3">
        <w:rPr>
          <w:rStyle w:val="Style10"/>
          <w:rFonts w:eastAsiaTheme="minorHAnsi" w:cs="Tahoma"/>
          <w:sz w:val="18"/>
          <w:szCs w:val="18"/>
        </w:rPr>
        <w:t xml:space="preserve"> ………………….</w:t>
      </w:r>
    </w:p>
    <w:p w14:paraId="525011CE" w14:textId="77777777" w:rsidR="00B55962" w:rsidRPr="005C15D3" w:rsidRDefault="00B55962" w:rsidP="00B55962">
      <w:pPr>
        <w:rPr>
          <w:rFonts w:ascii="Tahoma" w:hAnsi="Tahoma" w:cs="Tahoma"/>
          <w:sz w:val="18"/>
          <w:szCs w:val="18"/>
        </w:rPr>
      </w:pPr>
    </w:p>
    <w:p w14:paraId="64C5A3E1" w14:textId="77777777" w:rsidR="00B55962" w:rsidRPr="005C15D3" w:rsidRDefault="00B55962" w:rsidP="00B55962">
      <w:pPr>
        <w:rPr>
          <w:rFonts w:ascii="Tahoma" w:eastAsiaTheme="minorHAnsi" w:hAnsi="Tahoma" w:cs="Tahoma"/>
          <w:sz w:val="18"/>
          <w:szCs w:val="18"/>
          <w:lang w:eastAsia="en-US"/>
        </w:rPr>
      </w:pPr>
    </w:p>
    <w:p w14:paraId="0BEF123B" w14:textId="21DB37BA" w:rsidR="00B55962" w:rsidRPr="005C15D3" w:rsidRDefault="00B55962" w:rsidP="00B55962">
      <w:pPr>
        <w:rPr>
          <w:rFonts w:ascii="Tahoma" w:hAnsi="Tahoma" w:cs="Tahoma"/>
          <w:b/>
          <w:bCs/>
          <w:sz w:val="18"/>
          <w:szCs w:val="18"/>
        </w:rPr>
      </w:pPr>
      <w:r w:rsidRPr="005C15D3">
        <w:rPr>
          <w:rFonts w:ascii="Tahoma" w:hAnsi="Tahoma" w:cs="Tahoma"/>
          <w:b/>
          <w:bCs/>
          <w:sz w:val="18"/>
          <w:szCs w:val="18"/>
        </w:rPr>
        <w:t>Signature</w:t>
      </w:r>
      <w:r w:rsidR="005C15D3">
        <w:rPr>
          <w:rFonts w:ascii="Tahoma" w:hAnsi="Tahoma" w:cs="Tahoma"/>
          <w:b/>
          <w:bCs/>
          <w:sz w:val="18"/>
          <w:szCs w:val="18"/>
        </w:rPr>
        <w:t>(s) du ou des représentants légaux</w:t>
      </w:r>
      <w:r w:rsidRPr="005C15D3">
        <w:rPr>
          <w:rFonts w:ascii="Tahoma" w:hAnsi="Tahoma" w:cs="Tahoma"/>
          <w:b/>
          <w:bCs/>
          <w:sz w:val="18"/>
          <w:szCs w:val="18"/>
        </w:rPr>
        <w:t> :</w:t>
      </w:r>
    </w:p>
    <w:sectPr w:rsidR="00B55962" w:rsidRPr="005C15D3" w:rsidSect="00503D55">
      <w:footerReference w:type="default" r:id="rId10"/>
      <w:pgSz w:w="11906" w:h="16838" w:code="9"/>
      <w:pgMar w:top="340" w:right="709" w:bottom="295" w:left="680" w:header="39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17CED" w14:textId="77777777" w:rsidR="00B36DD4" w:rsidRDefault="00B36DD4" w:rsidP="00503D55">
      <w:r>
        <w:separator/>
      </w:r>
    </w:p>
  </w:endnote>
  <w:endnote w:type="continuationSeparator" w:id="0">
    <w:p w14:paraId="140170A2" w14:textId="77777777" w:rsidR="00B36DD4" w:rsidRDefault="00B36DD4" w:rsidP="00503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A3292" w14:textId="19E73843" w:rsidR="00503D55" w:rsidRPr="005D6FB4" w:rsidRDefault="005D6FB4" w:rsidP="005D6FB4">
    <w:pPr>
      <w:pStyle w:val="Pieddepage"/>
      <w:tabs>
        <w:tab w:val="clear" w:pos="4536"/>
        <w:tab w:val="clear" w:pos="9072"/>
        <w:tab w:val="center" w:pos="5115"/>
        <w:tab w:val="left" w:pos="5145"/>
        <w:tab w:val="right" w:pos="10335"/>
      </w:tabs>
      <w:ind w:right="30"/>
      <w:rPr>
        <w:rFonts w:ascii="Tahoma" w:hAnsi="Tahoma" w:cs="Tahoma"/>
        <w:color w:val="008080"/>
        <w:sz w:val="16"/>
        <w:szCs w:val="16"/>
      </w:rPr>
    </w:pPr>
    <w:r>
      <w:rPr>
        <w:rFonts w:ascii="Tahoma" w:hAnsi="Tahoma" w:cs="Tahoma"/>
        <w:color w:val="008080"/>
        <w:sz w:val="16"/>
        <w:szCs w:val="16"/>
      </w:rPr>
      <w:tab/>
    </w:r>
    <w:r>
      <w:rPr>
        <w:rFonts w:ascii="Tahoma" w:hAnsi="Tahoma" w:cs="Tahoma"/>
        <w:color w:val="008080"/>
        <w:sz w:val="16"/>
        <w:szCs w:val="16"/>
      </w:rPr>
      <w:tab/>
    </w:r>
    <w:r>
      <w:rPr>
        <w:rFonts w:ascii="Tahoma" w:hAnsi="Tahoma" w:cs="Tahoma"/>
        <w:color w:val="008080"/>
        <w:sz w:val="16"/>
        <w:szCs w:val="16"/>
      </w:rPr>
      <w:tab/>
    </w:r>
  </w:p>
  <w:p w14:paraId="1832CBB4" w14:textId="0E5F9EA7" w:rsidR="00503D55" w:rsidRPr="00A33410" w:rsidRDefault="005D6FB4" w:rsidP="00503D55">
    <w:pPr>
      <w:pStyle w:val="Pieddepage"/>
      <w:tabs>
        <w:tab w:val="clear" w:pos="4536"/>
        <w:tab w:val="clear" w:pos="9072"/>
        <w:tab w:val="center" w:pos="5115"/>
        <w:tab w:val="left" w:pos="5145"/>
        <w:tab w:val="right" w:pos="10335"/>
      </w:tabs>
      <w:ind w:right="30"/>
      <w:rPr>
        <w:rFonts w:ascii="Tahoma" w:hAnsi="Tahoma" w:cs="Tahoma"/>
        <w:color w:val="008080"/>
        <w:sz w:val="16"/>
        <w:szCs w:val="16"/>
      </w:rPr>
    </w:pPr>
    <w:r>
      <w:rPr>
        <w:rFonts w:ascii="Tahoma" w:hAnsi="Tahoma" w:cs="Tahoma"/>
        <w:color w:val="008080"/>
        <w:sz w:val="16"/>
        <w:szCs w:val="16"/>
      </w:rPr>
      <w:t>PSN Bourgogne</w:t>
    </w:r>
    <w:r w:rsidR="00B55962">
      <w:rPr>
        <w:rFonts w:ascii="Tahoma" w:hAnsi="Tahoma" w:cs="Tahoma"/>
        <w:color w:val="008080"/>
        <w:sz w:val="16"/>
        <w:szCs w:val="16"/>
      </w:rPr>
      <w:t>-</w:t>
    </w:r>
    <w:r>
      <w:rPr>
        <w:rFonts w:ascii="Tahoma" w:hAnsi="Tahoma" w:cs="Tahoma"/>
        <w:color w:val="008080"/>
        <w:sz w:val="16"/>
        <w:szCs w:val="16"/>
      </w:rPr>
      <w:t>Franche</w:t>
    </w:r>
    <w:r w:rsidR="00B55962">
      <w:rPr>
        <w:rFonts w:ascii="Tahoma" w:hAnsi="Tahoma" w:cs="Tahoma"/>
        <w:color w:val="008080"/>
        <w:sz w:val="16"/>
        <w:szCs w:val="16"/>
      </w:rPr>
      <w:t>-</w:t>
    </w:r>
    <w:r>
      <w:rPr>
        <w:rFonts w:ascii="Tahoma" w:hAnsi="Tahoma" w:cs="Tahoma"/>
        <w:color w:val="008080"/>
        <w:sz w:val="16"/>
        <w:szCs w:val="16"/>
      </w:rPr>
      <w:t xml:space="preserve">Comté – </w:t>
    </w:r>
    <w:r w:rsidR="00B55962">
      <w:rPr>
        <w:rFonts w:ascii="Tahoma" w:hAnsi="Tahoma" w:cs="Tahoma"/>
        <w:color w:val="008080"/>
        <w:sz w:val="16"/>
        <w:szCs w:val="16"/>
      </w:rPr>
      <w:t>Attestation renonciation 2</w:t>
    </w:r>
    <w:r w:rsidR="00B55962" w:rsidRPr="00B55962">
      <w:rPr>
        <w:rFonts w:ascii="Tahoma" w:hAnsi="Tahoma" w:cs="Tahoma"/>
        <w:color w:val="008080"/>
        <w:sz w:val="16"/>
        <w:szCs w:val="16"/>
        <w:vertAlign w:val="superscript"/>
      </w:rPr>
      <w:t>nd</w:t>
    </w:r>
    <w:r w:rsidR="00B55962">
      <w:rPr>
        <w:rFonts w:ascii="Tahoma" w:hAnsi="Tahoma" w:cs="Tahoma"/>
        <w:color w:val="008080"/>
        <w:sz w:val="16"/>
        <w:szCs w:val="16"/>
      </w:rPr>
      <w:t xml:space="preserve"> dépôt – </w:t>
    </w:r>
    <w:r w:rsidR="0015218E">
      <w:rPr>
        <w:rFonts w:ascii="Tahoma" w:hAnsi="Tahoma" w:cs="Tahoma"/>
        <w:color w:val="008080"/>
        <w:sz w:val="16"/>
        <w:szCs w:val="16"/>
      </w:rPr>
      <w:t xml:space="preserve">version du </w:t>
    </w:r>
    <w:r w:rsidR="00B55962">
      <w:rPr>
        <w:rFonts w:ascii="Tahoma" w:hAnsi="Tahoma" w:cs="Tahoma"/>
        <w:color w:val="008080"/>
        <w:sz w:val="16"/>
        <w:szCs w:val="16"/>
      </w:rPr>
      <w:t>08/12</w:t>
    </w:r>
    <w:r w:rsidR="00936D0C">
      <w:rPr>
        <w:rFonts w:ascii="Tahoma" w:hAnsi="Tahoma" w:cs="Tahoma"/>
        <w:color w:val="008080"/>
        <w:sz w:val="16"/>
        <w:szCs w:val="16"/>
      </w:rPr>
      <w:t>/2025</w:t>
    </w:r>
    <w:r w:rsidR="00247813">
      <w:rPr>
        <w:rFonts w:ascii="Tahoma" w:hAnsi="Tahoma" w:cs="Tahoma"/>
        <w:color w:val="008080"/>
        <w:sz w:val="16"/>
        <w:szCs w:val="16"/>
      </w:rPr>
      <w:tab/>
    </w:r>
    <w:r w:rsidR="00247813" w:rsidRPr="00247813">
      <w:rPr>
        <w:rFonts w:ascii="Tahoma" w:hAnsi="Tahoma" w:cs="Tahoma"/>
        <w:color w:val="008080"/>
        <w:sz w:val="16"/>
        <w:szCs w:val="16"/>
      </w:rPr>
      <w:t xml:space="preserve"> </w:t>
    </w:r>
    <w:r w:rsidR="00247813" w:rsidRPr="005D6FB4">
      <w:rPr>
        <w:rFonts w:ascii="Tahoma" w:hAnsi="Tahoma" w:cs="Tahoma"/>
        <w:color w:val="008080"/>
        <w:sz w:val="16"/>
        <w:szCs w:val="16"/>
      </w:rPr>
      <w:t xml:space="preserve">Page </w:t>
    </w:r>
    <w:r w:rsidR="00247813" w:rsidRPr="005D6FB4">
      <w:rPr>
        <w:rFonts w:ascii="Tahoma" w:hAnsi="Tahoma" w:cs="Tahoma"/>
        <w:color w:val="008080"/>
        <w:sz w:val="16"/>
        <w:szCs w:val="16"/>
      </w:rPr>
      <w:fldChar w:fldCharType="begin"/>
    </w:r>
    <w:r w:rsidR="00247813" w:rsidRPr="005D6FB4">
      <w:rPr>
        <w:rFonts w:ascii="Tahoma" w:hAnsi="Tahoma" w:cs="Tahoma"/>
        <w:color w:val="008080"/>
        <w:sz w:val="16"/>
        <w:szCs w:val="16"/>
      </w:rPr>
      <w:instrText>PAGE</w:instrText>
    </w:r>
    <w:r w:rsidR="00247813" w:rsidRPr="005D6FB4">
      <w:rPr>
        <w:rFonts w:ascii="Tahoma" w:hAnsi="Tahoma" w:cs="Tahoma"/>
        <w:color w:val="008080"/>
        <w:sz w:val="16"/>
        <w:szCs w:val="16"/>
      </w:rPr>
      <w:fldChar w:fldCharType="separate"/>
    </w:r>
    <w:r w:rsidR="00247813">
      <w:rPr>
        <w:rFonts w:ascii="Tahoma" w:hAnsi="Tahoma" w:cs="Tahoma"/>
        <w:color w:val="008080"/>
        <w:sz w:val="16"/>
        <w:szCs w:val="16"/>
      </w:rPr>
      <w:t>2</w:t>
    </w:r>
    <w:r w:rsidR="00247813" w:rsidRPr="005D6FB4">
      <w:rPr>
        <w:rFonts w:ascii="Tahoma" w:hAnsi="Tahoma" w:cs="Tahoma"/>
        <w:color w:val="008080"/>
        <w:sz w:val="16"/>
        <w:szCs w:val="16"/>
      </w:rPr>
      <w:fldChar w:fldCharType="end"/>
    </w:r>
    <w:r w:rsidR="00247813" w:rsidRPr="005D6FB4">
      <w:rPr>
        <w:rFonts w:ascii="Tahoma" w:hAnsi="Tahoma" w:cs="Tahoma"/>
        <w:color w:val="008080"/>
        <w:sz w:val="16"/>
        <w:szCs w:val="16"/>
      </w:rPr>
      <w:t xml:space="preserve"> sur </w:t>
    </w:r>
    <w:r w:rsidR="0015218E">
      <w:rPr>
        <w:rFonts w:ascii="Tahoma" w:hAnsi="Tahoma" w:cs="Tahoma"/>
        <w:color w:val="008080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5AE20" w14:textId="77777777" w:rsidR="00B36DD4" w:rsidRDefault="00B36DD4" w:rsidP="00503D55">
      <w:r>
        <w:separator/>
      </w:r>
    </w:p>
  </w:footnote>
  <w:footnote w:type="continuationSeparator" w:id="0">
    <w:p w14:paraId="7054DEC4" w14:textId="77777777" w:rsidR="00B36DD4" w:rsidRDefault="00B36DD4" w:rsidP="00503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F797A"/>
    <w:multiLevelType w:val="hybridMultilevel"/>
    <w:tmpl w:val="10D6448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E5143"/>
    <w:multiLevelType w:val="hybridMultilevel"/>
    <w:tmpl w:val="647C542C"/>
    <w:lvl w:ilvl="0" w:tplc="CCE056A0">
      <w:start w:val="1"/>
      <w:numFmt w:val="bullet"/>
      <w:lvlText w:val=""/>
      <w:lvlJc w:val="left"/>
      <w:pPr>
        <w:tabs>
          <w:tab w:val="num" w:pos="79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5E6A54"/>
    <w:multiLevelType w:val="hybridMultilevel"/>
    <w:tmpl w:val="AF84D4E8"/>
    <w:lvl w:ilvl="0" w:tplc="7D62A3FA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5D21D5"/>
    <w:multiLevelType w:val="hybridMultilevel"/>
    <w:tmpl w:val="F6628DF8"/>
    <w:lvl w:ilvl="0" w:tplc="03AC26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3763221">
    <w:abstractNumId w:val="3"/>
  </w:num>
  <w:num w:numId="2" w16cid:durableId="1755862179">
    <w:abstractNumId w:val="1"/>
  </w:num>
  <w:num w:numId="3" w16cid:durableId="366104229">
    <w:abstractNumId w:val="2"/>
  </w:num>
  <w:num w:numId="4" w16cid:durableId="69892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F3"/>
    <w:rsid w:val="000275F6"/>
    <w:rsid w:val="00040FED"/>
    <w:rsid w:val="00055727"/>
    <w:rsid w:val="0008347C"/>
    <w:rsid w:val="00087B4E"/>
    <w:rsid w:val="000D2742"/>
    <w:rsid w:val="000E3E17"/>
    <w:rsid w:val="00115C3F"/>
    <w:rsid w:val="0015218E"/>
    <w:rsid w:val="001A352B"/>
    <w:rsid w:val="001C5547"/>
    <w:rsid w:val="001F23B1"/>
    <w:rsid w:val="00247813"/>
    <w:rsid w:val="00266AD4"/>
    <w:rsid w:val="002E5F1C"/>
    <w:rsid w:val="003C1EBA"/>
    <w:rsid w:val="00400410"/>
    <w:rsid w:val="00406D41"/>
    <w:rsid w:val="00481C49"/>
    <w:rsid w:val="004D41CD"/>
    <w:rsid w:val="00501BE3"/>
    <w:rsid w:val="00503D55"/>
    <w:rsid w:val="00542629"/>
    <w:rsid w:val="00544772"/>
    <w:rsid w:val="00566715"/>
    <w:rsid w:val="005A617A"/>
    <w:rsid w:val="005C15D3"/>
    <w:rsid w:val="005D6FB4"/>
    <w:rsid w:val="005E3C7A"/>
    <w:rsid w:val="005F5DC1"/>
    <w:rsid w:val="00604693"/>
    <w:rsid w:val="006046E1"/>
    <w:rsid w:val="00653122"/>
    <w:rsid w:val="00667F84"/>
    <w:rsid w:val="006A2228"/>
    <w:rsid w:val="006C4058"/>
    <w:rsid w:val="006D43CC"/>
    <w:rsid w:val="00737B4E"/>
    <w:rsid w:val="00771264"/>
    <w:rsid w:val="0077563C"/>
    <w:rsid w:val="007B00CE"/>
    <w:rsid w:val="007B75F6"/>
    <w:rsid w:val="00813007"/>
    <w:rsid w:val="008145F3"/>
    <w:rsid w:val="0081643B"/>
    <w:rsid w:val="0084752C"/>
    <w:rsid w:val="0085156E"/>
    <w:rsid w:val="008B7AB6"/>
    <w:rsid w:val="008C5997"/>
    <w:rsid w:val="00900270"/>
    <w:rsid w:val="00904FF5"/>
    <w:rsid w:val="00914196"/>
    <w:rsid w:val="00936D0C"/>
    <w:rsid w:val="009766FF"/>
    <w:rsid w:val="00993570"/>
    <w:rsid w:val="009A3E66"/>
    <w:rsid w:val="009C41E3"/>
    <w:rsid w:val="00A25EF3"/>
    <w:rsid w:val="00A8090F"/>
    <w:rsid w:val="00AA25EB"/>
    <w:rsid w:val="00B04FFD"/>
    <w:rsid w:val="00B17037"/>
    <w:rsid w:val="00B36DD4"/>
    <w:rsid w:val="00B55962"/>
    <w:rsid w:val="00B96781"/>
    <w:rsid w:val="00BC21E5"/>
    <w:rsid w:val="00BF049E"/>
    <w:rsid w:val="00C07EA4"/>
    <w:rsid w:val="00C42704"/>
    <w:rsid w:val="00C51A05"/>
    <w:rsid w:val="00C569EA"/>
    <w:rsid w:val="00C93D49"/>
    <w:rsid w:val="00CB436B"/>
    <w:rsid w:val="00CC2DAB"/>
    <w:rsid w:val="00D61C3E"/>
    <w:rsid w:val="00D97C7E"/>
    <w:rsid w:val="00DC00AB"/>
    <w:rsid w:val="00DD7DF3"/>
    <w:rsid w:val="00DF7B02"/>
    <w:rsid w:val="00E40183"/>
    <w:rsid w:val="00E66012"/>
    <w:rsid w:val="00EA4F1B"/>
    <w:rsid w:val="00EA6AA0"/>
    <w:rsid w:val="00EF3F2E"/>
    <w:rsid w:val="00F15859"/>
    <w:rsid w:val="00F36C63"/>
    <w:rsid w:val="00F42788"/>
    <w:rsid w:val="00F43AB9"/>
    <w:rsid w:val="00FB6E6A"/>
    <w:rsid w:val="00FB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4B612"/>
  <w15:docId w15:val="{6CA05658-3628-423B-93E1-CE7B64296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D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re6">
    <w:name w:val="heading 6"/>
    <w:basedOn w:val="Normal"/>
    <w:next w:val="Normal"/>
    <w:link w:val="Titre6Car"/>
    <w:qFormat/>
    <w:rsid w:val="009A3E6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Corpsdetexte"/>
    <w:rsid w:val="00503D55"/>
    <w:pPr>
      <w:spacing w:after="0"/>
    </w:pPr>
    <w:rPr>
      <w:rFonts w:ascii="Tahoma" w:hAnsi="Tahoma" w:cs="Tahoma"/>
      <w:sz w:val="16"/>
    </w:rPr>
  </w:style>
  <w:style w:type="paragraph" w:customStyle="1" w:styleId="normalformulaire">
    <w:name w:val="normal formulaire"/>
    <w:basedOn w:val="Normal"/>
    <w:rsid w:val="00503D55"/>
    <w:pPr>
      <w:jc w:val="both"/>
    </w:pPr>
    <w:rPr>
      <w:rFonts w:ascii="Tahoma" w:hAnsi="Tahoma"/>
      <w:sz w:val="1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503D5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503D5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03D5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3D55"/>
    <w:rPr>
      <w:rFonts w:ascii="Tahoma" w:eastAsia="Times New Roman" w:hAnsi="Tahoma" w:cs="Tahoma"/>
      <w:sz w:val="16"/>
      <w:szCs w:val="16"/>
      <w:lang w:eastAsia="ar-SA"/>
    </w:rPr>
  </w:style>
  <w:style w:type="paragraph" w:styleId="En-tte">
    <w:name w:val="header"/>
    <w:basedOn w:val="Normal"/>
    <w:link w:val="En-tteCar"/>
    <w:uiPriority w:val="99"/>
    <w:unhideWhenUsed/>
    <w:rsid w:val="00503D5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03D5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503D5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03D5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Textedelespacerserv">
    <w:name w:val="Placeholder Text"/>
    <w:basedOn w:val="Policepardfaut"/>
    <w:uiPriority w:val="99"/>
    <w:semiHidden/>
    <w:rsid w:val="00503D55"/>
    <w:rPr>
      <w:color w:val="808080"/>
    </w:rPr>
  </w:style>
  <w:style w:type="table" w:styleId="Grilledutableau">
    <w:name w:val="Table Grid"/>
    <w:basedOn w:val="TableauNormal"/>
    <w:uiPriority w:val="59"/>
    <w:rsid w:val="000E3E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6Car">
    <w:name w:val="Titre 6 Car"/>
    <w:basedOn w:val="Policepardfaut"/>
    <w:link w:val="Titre6"/>
    <w:rsid w:val="009A3E66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CM4">
    <w:name w:val="CM4"/>
    <w:basedOn w:val="Normal"/>
    <w:next w:val="Normal"/>
    <w:uiPriority w:val="99"/>
    <w:rsid w:val="00813007"/>
    <w:pPr>
      <w:suppressAutoHyphens w:val="0"/>
      <w:autoSpaceDE w:val="0"/>
      <w:autoSpaceDN w:val="0"/>
      <w:adjustRightInd w:val="0"/>
    </w:pPr>
    <w:rPr>
      <w:rFonts w:ascii="EUAlbertina" w:eastAsiaTheme="minorHAnsi" w:hAnsi="EUAlbertina" w:cstheme="minorBidi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00410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0041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ppelnotedebasdep">
    <w:name w:val="footnote reference"/>
    <w:basedOn w:val="Policepardfaut"/>
    <w:uiPriority w:val="99"/>
    <w:semiHidden/>
    <w:unhideWhenUsed/>
    <w:rsid w:val="00400410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54262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42629"/>
    <w:pPr>
      <w:suppressAutoHyphens w:val="0"/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rsid w:val="00542629"/>
    <w:rPr>
      <w:sz w:val="20"/>
      <w:szCs w:val="20"/>
    </w:rPr>
  </w:style>
  <w:style w:type="paragraph" w:customStyle="1" w:styleId="Default">
    <w:name w:val="Default"/>
    <w:rsid w:val="001521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6715"/>
    <w:pPr>
      <w:suppressAutoHyphens/>
      <w:spacing w:after="0"/>
    </w:pPr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671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Rvision">
    <w:name w:val="Revision"/>
    <w:hidden/>
    <w:uiPriority w:val="99"/>
    <w:semiHidden/>
    <w:rsid w:val="0085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yle1">
    <w:name w:val="Style1"/>
    <w:basedOn w:val="Policepardfaut"/>
    <w:uiPriority w:val="1"/>
    <w:rsid w:val="00D97C7E"/>
    <w:rPr>
      <w:rFonts w:ascii="Tahoma" w:hAnsi="Tahoma"/>
      <w:sz w:val="20"/>
    </w:rPr>
  </w:style>
  <w:style w:type="character" w:customStyle="1" w:styleId="Style2">
    <w:name w:val="Style2"/>
    <w:basedOn w:val="Policepardfaut"/>
    <w:uiPriority w:val="1"/>
    <w:rsid w:val="00C07EA4"/>
    <w:rPr>
      <w:rFonts w:ascii="Tahoma" w:hAnsi="Tahoma"/>
      <w:sz w:val="20"/>
    </w:rPr>
  </w:style>
  <w:style w:type="character" w:customStyle="1" w:styleId="Style3">
    <w:name w:val="Style3"/>
    <w:basedOn w:val="Policepardfaut"/>
    <w:uiPriority w:val="1"/>
    <w:rsid w:val="00C07EA4"/>
    <w:rPr>
      <w:rFonts w:ascii="Tahoma" w:hAnsi="Tahoma"/>
      <w:sz w:val="20"/>
    </w:rPr>
  </w:style>
  <w:style w:type="character" w:customStyle="1" w:styleId="Style4">
    <w:name w:val="Style4"/>
    <w:basedOn w:val="Policepardfaut"/>
    <w:uiPriority w:val="1"/>
    <w:rsid w:val="00C07EA4"/>
    <w:rPr>
      <w:rFonts w:ascii="Tahoma" w:hAnsi="Tahoma"/>
      <w:sz w:val="20"/>
    </w:rPr>
  </w:style>
  <w:style w:type="character" w:customStyle="1" w:styleId="Style5">
    <w:name w:val="Style5"/>
    <w:basedOn w:val="Policepardfaut"/>
    <w:uiPriority w:val="1"/>
    <w:rsid w:val="00C07EA4"/>
    <w:rPr>
      <w:rFonts w:ascii="Tahoma" w:hAnsi="Tahoma"/>
      <w:sz w:val="20"/>
    </w:rPr>
  </w:style>
  <w:style w:type="character" w:customStyle="1" w:styleId="Style6">
    <w:name w:val="Style6"/>
    <w:basedOn w:val="Policepardfaut"/>
    <w:uiPriority w:val="1"/>
    <w:rsid w:val="00C07EA4"/>
    <w:rPr>
      <w:rFonts w:ascii="Tahoma" w:hAnsi="Tahoma"/>
      <w:sz w:val="20"/>
    </w:rPr>
  </w:style>
  <w:style w:type="character" w:customStyle="1" w:styleId="Style7">
    <w:name w:val="Style7"/>
    <w:basedOn w:val="Policepardfaut"/>
    <w:uiPriority w:val="1"/>
    <w:rsid w:val="00C07EA4"/>
    <w:rPr>
      <w:rFonts w:ascii="Tahoma" w:hAnsi="Tahoma"/>
      <w:sz w:val="20"/>
    </w:rPr>
  </w:style>
  <w:style w:type="character" w:customStyle="1" w:styleId="Style8">
    <w:name w:val="Style8"/>
    <w:basedOn w:val="Policepardfaut"/>
    <w:uiPriority w:val="1"/>
    <w:rsid w:val="00C07EA4"/>
    <w:rPr>
      <w:rFonts w:ascii="Tahoma" w:hAnsi="Tahoma"/>
      <w:sz w:val="20"/>
    </w:rPr>
  </w:style>
  <w:style w:type="character" w:customStyle="1" w:styleId="Style9">
    <w:name w:val="Style9"/>
    <w:basedOn w:val="Policepardfaut"/>
    <w:uiPriority w:val="1"/>
    <w:rsid w:val="00C07EA4"/>
    <w:rPr>
      <w:rFonts w:ascii="Tahoma" w:hAnsi="Tahoma"/>
      <w:sz w:val="20"/>
    </w:rPr>
  </w:style>
  <w:style w:type="character" w:customStyle="1" w:styleId="Style10">
    <w:name w:val="Style10"/>
    <w:basedOn w:val="Policepardfaut"/>
    <w:uiPriority w:val="1"/>
    <w:rsid w:val="00C07EA4"/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96019-FE82-4895-836D-436E327B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284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Région Bourgogne-Franche-Comté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VIOT Pierre</dc:creator>
  <cp:lastModifiedBy>OUDOT NICOLAS</cp:lastModifiedBy>
  <cp:revision>7</cp:revision>
  <cp:lastPrinted>2020-08-18T15:01:00Z</cp:lastPrinted>
  <dcterms:created xsi:type="dcterms:W3CDTF">2025-12-08T08:45:00Z</dcterms:created>
  <dcterms:modified xsi:type="dcterms:W3CDTF">2025-12-08T15:19:00Z</dcterms:modified>
</cp:coreProperties>
</file>